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E13" w:rsidRPr="00E45C01" w:rsidRDefault="00E45C01" w:rsidP="002E6E13">
      <w:pPr>
        <w:pStyle w:val="Nzev"/>
        <w:rPr>
          <w:rFonts w:asciiTheme="minorHAnsi" w:hAnsiTheme="minorHAnsi" w:cstheme="minorHAnsi"/>
          <w:sz w:val="26"/>
          <w:szCs w:val="26"/>
          <w:u w:val="none"/>
        </w:rPr>
      </w:pPr>
      <w:r w:rsidRPr="00E45C01">
        <w:rPr>
          <w:rFonts w:asciiTheme="minorHAnsi" w:hAnsiTheme="minorHAnsi" w:cstheme="minorHAnsi"/>
          <w:sz w:val="26"/>
          <w:szCs w:val="26"/>
          <w:u w:val="none"/>
        </w:rPr>
        <w:t>OBSAH NABÍDKY</w:t>
      </w:r>
    </w:p>
    <w:p w:rsidR="00E45C01" w:rsidRPr="008A473D" w:rsidRDefault="00E45C01" w:rsidP="002E6E13">
      <w:pPr>
        <w:pStyle w:val="Nzev"/>
        <w:rPr>
          <w:rFonts w:ascii="Calibri" w:hAnsi="Calibri" w:cs="Calibri"/>
          <w:sz w:val="24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378"/>
      </w:tblGrid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</w:rPr>
            </w:pPr>
            <w:r w:rsidRPr="00E45C01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  <w:hideMark/>
          </w:tcPr>
          <w:p w:rsidR="00E45C01" w:rsidRPr="00E45C01" w:rsidRDefault="00E45C01" w:rsidP="00C12FB7">
            <w:pPr>
              <w:rPr>
                <w:rFonts w:asciiTheme="minorHAnsi" w:hAnsiTheme="minorHAnsi" w:cstheme="minorHAnsi"/>
                <w:b/>
              </w:rPr>
            </w:pPr>
            <w:r w:rsidRPr="00E45C01">
              <w:rPr>
                <w:rFonts w:asciiTheme="minorHAnsi" w:hAnsiTheme="minorHAnsi" w:cstheme="minorHAnsi"/>
                <w:b/>
              </w:rPr>
              <w:t>„KOMPA</w:t>
            </w:r>
            <w:r w:rsidR="00C12FB7">
              <w:rPr>
                <w:rFonts w:asciiTheme="minorHAnsi" w:hAnsiTheme="minorHAnsi" w:cstheme="minorHAnsi"/>
                <w:b/>
              </w:rPr>
              <w:t>K</w:t>
            </w:r>
            <w:r w:rsidRPr="00E45C01">
              <w:rPr>
                <w:rFonts w:asciiTheme="minorHAnsi" w:hAnsiTheme="minorHAnsi" w:cstheme="minorHAnsi"/>
                <w:b/>
              </w:rPr>
              <w:t>TNÍ ZAMETACÍ STROJ 2019“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b/>
              </w:rPr>
            </w:pPr>
            <w:r w:rsidRPr="00E45C01">
              <w:rPr>
                <w:rFonts w:asciiTheme="minorHAnsi" w:hAnsiTheme="minorHAnsi" w:cstheme="minorHAnsi"/>
                <w:b/>
              </w:rPr>
              <w:t>Zadavatel: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b/>
              </w:rPr>
            </w:pPr>
            <w:r w:rsidRPr="00E45C01">
              <w:rPr>
                <w:rFonts w:asciiTheme="minorHAnsi" w:hAnsiTheme="minorHAnsi" w:cstheme="minorHAnsi"/>
                <w:b/>
              </w:rPr>
              <w:t>Technické služby Litvínov s.r.o.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color w:val="000000"/>
              </w:rPr>
              <w:t>Sídlo: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b/>
              </w:rPr>
            </w:pPr>
            <w:r w:rsidRPr="00E45C01">
              <w:rPr>
                <w:rFonts w:asciiTheme="minorHAnsi" w:hAnsiTheme="minorHAnsi" w:cstheme="minorHAnsi"/>
                <w:b/>
              </w:rPr>
              <w:t>S. K. Neumana 1521, 43 601 Litvínov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color w:val="000000"/>
              </w:rPr>
              <w:t xml:space="preserve">IČ: 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b/>
              </w:rPr>
            </w:pPr>
            <w:r w:rsidRPr="00E45C01">
              <w:rPr>
                <w:rFonts w:asciiTheme="minorHAnsi" w:hAnsiTheme="minorHAnsi" w:cstheme="minorHAnsi"/>
                <w:b/>
              </w:rPr>
              <w:t>25423835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color w:val="000000"/>
              </w:rPr>
              <w:t>DIČ: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b/>
              </w:rPr>
            </w:pPr>
            <w:r w:rsidRPr="00E45C01">
              <w:rPr>
                <w:rFonts w:asciiTheme="minorHAnsi" w:hAnsiTheme="minorHAnsi" w:cstheme="minorHAnsi"/>
                <w:b/>
              </w:rPr>
              <w:t>CZ 25423835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color w:val="000000"/>
              </w:rPr>
              <w:t xml:space="preserve">Zápis v OR: </w:t>
            </w:r>
          </w:p>
        </w:tc>
        <w:tc>
          <w:tcPr>
            <w:tcW w:w="6378" w:type="dxa"/>
            <w:shd w:val="clear" w:color="auto" w:fill="BFBFBF" w:themeFill="background1" w:themeFillShade="BF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b/>
              </w:rPr>
            </w:pPr>
            <w:r w:rsidRPr="00E45C01">
              <w:rPr>
                <w:rFonts w:asciiTheme="minorHAnsi" w:hAnsiTheme="minorHAnsi" w:cstheme="minorHAnsi"/>
                <w:b/>
              </w:rPr>
              <w:t>U Městského soudu v Ústí nad Labem, oddíl C, vložka 17505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E45C01">
              <w:rPr>
                <w:rFonts w:asciiTheme="minorHAnsi" w:hAnsiTheme="minorHAnsi" w:cstheme="minorHAnsi"/>
                <w:b/>
                <w:color w:val="000000"/>
              </w:rPr>
              <w:t>Dodavatel: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highlight w:val="lightGray"/>
              </w:rPr>
              <w:t>[</w:t>
            </w:r>
            <w:r w:rsidRPr="00E45C01">
              <w:rPr>
                <w:rFonts w:asciiTheme="minorHAnsi" w:hAnsiTheme="minorHAnsi" w:cstheme="minorHAnsi"/>
                <w:highlight w:val="lightGray"/>
                <w:shd w:val="clear" w:color="auto" w:fill="FFC000"/>
              </w:rPr>
              <w:t>doplní uchazeč</w:t>
            </w:r>
            <w:r w:rsidRPr="00E45C01">
              <w:rPr>
                <w:rFonts w:asciiTheme="minorHAnsi" w:hAnsiTheme="minorHAnsi" w:cstheme="minorHAnsi"/>
                <w:highlight w:val="lightGray"/>
              </w:rPr>
              <w:t>]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color w:val="000000"/>
              </w:rPr>
              <w:t>Sídlo /místo podnikání: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  <w:highlight w:val="lightGray"/>
              </w:rPr>
            </w:pPr>
            <w:r w:rsidRPr="00E45C01">
              <w:rPr>
                <w:rFonts w:asciiTheme="minorHAnsi" w:hAnsiTheme="minorHAnsi" w:cstheme="minorHAnsi"/>
                <w:highlight w:val="lightGray"/>
              </w:rPr>
              <w:t>[doplní uchazeč]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color w:val="000000"/>
              </w:rPr>
              <w:t>IČ: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  <w:highlight w:val="lightGray"/>
              </w:rPr>
            </w:pPr>
            <w:r w:rsidRPr="00E45C01">
              <w:rPr>
                <w:rFonts w:asciiTheme="minorHAnsi" w:hAnsiTheme="minorHAnsi" w:cstheme="minorHAnsi"/>
                <w:highlight w:val="lightGray"/>
              </w:rPr>
              <w:t>[doplní uchazeč]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color w:val="000000"/>
              </w:rPr>
              <w:t>DIČ:</w:t>
            </w:r>
          </w:p>
        </w:tc>
        <w:tc>
          <w:tcPr>
            <w:tcW w:w="6378" w:type="dxa"/>
            <w:shd w:val="clear" w:color="auto" w:fill="auto"/>
            <w:noWrap/>
            <w:vAlign w:val="bottom"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highlight w:val="lightGray"/>
              </w:rPr>
            </w:pPr>
            <w:r w:rsidRPr="00E45C01">
              <w:rPr>
                <w:rFonts w:asciiTheme="minorHAnsi" w:hAnsiTheme="minorHAnsi" w:cstheme="minorHAnsi"/>
                <w:highlight w:val="lightGray"/>
              </w:rPr>
              <w:t>[doplní uchazeč]</w:t>
            </w:r>
          </w:p>
        </w:tc>
      </w:tr>
      <w:tr w:rsidR="00E45C01" w:rsidRPr="00491779" w:rsidTr="00FD1D69">
        <w:trPr>
          <w:trHeight w:val="288"/>
        </w:trPr>
        <w:tc>
          <w:tcPr>
            <w:tcW w:w="2709" w:type="dxa"/>
            <w:shd w:val="clear" w:color="auto" w:fill="auto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</w:rPr>
            </w:pPr>
            <w:r w:rsidRPr="00E45C01">
              <w:rPr>
                <w:rFonts w:asciiTheme="minorHAnsi" w:hAnsiTheme="minorHAnsi" w:cstheme="minorHAnsi"/>
                <w:color w:val="000000"/>
              </w:rPr>
              <w:t xml:space="preserve">Zápis v OR: </w:t>
            </w:r>
          </w:p>
        </w:tc>
        <w:tc>
          <w:tcPr>
            <w:tcW w:w="6378" w:type="dxa"/>
            <w:shd w:val="clear" w:color="auto" w:fill="auto"/>
            <w:noWrap/>
            <w:vAlign w:val="bottom"/>
            <w:hideMark/>
          </w:tcPr>
          <w:p w:rsidR="00E45C01" w:rsidRPr="00E45C01" w:rsidRDefault="00E45C01" w:rsidP="00FD1D69">
            <w:pPr>
              <w:rPr>
                <w:rFonts w:asciiTheme="minorHAnsi" w:hAnsiTheme="minorHAnsi" w:cstheme="minorHAnsi"/>
                <w:color w:val="000000"/>
                <w:highlight w:val="lightGray"/>
              </w:rPr>
            </w:pPr>
            <w:r w:rsidRPr="00E45C01">
              <w:rPr>
                <w:rFonts w:asciiTheme="minorHAnsi" w:hAnsiTheme="minorHAnsi" w:cstheme="minorHAnsi"/>
                <w:highlight w:val="lightGray"/>
              </w:rPr>
              <w:t>[doplní uchazeč]</w:t>
            </w:r>
          </w:p>
        </w:tc>
      </w:tr>
    </w:tbl>
    <w:p w:rsidR="002E6E13" w:rsidRDefault="002E6E13" w:rsidP="002E6E13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FA22D1" w:rsidRDefault="00FA22D1" w:rsidP="002E6E13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BC633B" w:rsidRPr="00385711" w:rsidRDefault="00BC633B" w:rsidP="002E6E13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090734" w:rsidRPr="00770853" w:rsidRDefault="00090734" w:rsidP="00E45C01">
      <w:pPr>
        <w:pStyle w:val="Nzev"/>
        <w:numPr>
          <w:ilvl w:val="0"/>
          <w:numId w:val="1"/>
        </w:numPr>
        <w:tabs>
          <w:tab w:val="clear" w:pos="720"/>
          <w:tab w:val="num" w:pos="1134"/>
        </w:tabs>
        <w:ind w:left="567" w:hanging="425"/>
        <w:jc w:val="both"/>
        <w:rPr>
          <w:rFonts w:ascii="Calibri" w:hAnsi="Calibri" w:cs="Calibri"/>
          <w:b w:val="0"/>
          <w:sz w:val="24"/>
          <w:u w:val="none"/>
        </w:rPr>
      </w:pPr>
      <w:r w:rsidRPr="00770853">
        <w:rPr>
          <w:rFonts w:ascii="Calibri" w:hAnsi="Calibri" w:cs="Calibri"/>
          <w:b w:val="0"/>
          <w:sz w:val="24"/>
          <w:u w:val="none"/>
        </w:rPr>
        <w:t>Obsah nabídky (dle přílohy č. 1 ZD)</w:t>
      </w:r>
    </w:p>
    <w:p w:rsidR="00090734" w:rsidRPr="00770853" w:rsidRDefault="00090734" w:rsidP="00E45C01">
      <w:pPr>
        <w:pStyle w:val="Nzev"/>
        <w:numPr>
          <w:ilvl w:val="0"/>
          <w:numId w:val="1"/>
        </w:numPr>
        <w:tabs>
          <w:tab w:val="clear" w:pos="720"/>
          <w:tab w:val="num" w:pos="1134"/>
        </w:tabs>
        <w:ind w:left="567" w:hanging="425"/>
        <w:jc w:val="both"/>
        <w:rPr>
          <w:rFonts w:ascii="Calibri" w:hAnsi="Calibri" w:cs="Calibri"/>
          <w:b w:val="0"/>
          <w:sz w:val="24"/>
          <w:u w:val="none"/>
        </w:rPr>
      </w:pPr>
      <w:r w:rsidRPr="00770853">
        <w:rPr>
          <w:rFonts w:ascii="Calibri" w:hAnsi="Calibri" w:cs="Calibri"/>
          <w:b w:val="0"/>
          <w:sz w:val="24"/>
          <w:u w:val="none"/>
        </w:rPr>
        <w:t>Krycí list nabídky (dle přílohy č. 2 ZD)</w:t>
      </w:r>
      <w:bookmarkStart w:id="0" w:name="_GoBack"/>
      <w:bookmarkEnd w:id="0"/>
    </w:p>
    <w:p w:rsidR="00090734" w:rsidRPr="00770853" w:rsidRDefault="00090734" w:rsidP="00E45C01">
      <w:pPr>
        <w:pStyle w:val="Odstavecseseznamem"/>
        <w:numPr>
          <w:ilvl w:val="0"/>
          <w:numId w:val="1"/>
        </w:numPr>
        <w:tabs>
          <w:tab w:val="clear" w:pos="720"/>
          <w:tab w:val="num" w:pos="1134"/>
        </w:tabs>
        <w:ind w:left="567" w:hanging="425"/>
        <w:rPr>
          <w:rFonts w:ascii="Calibri" w:hAnsi="Calibri" w:cs="Calibri"/>
          <w:bCs/>
        </w:rPr>
      </w:pPr>
      <w:r w:rsidRPr="00770853">
        <w:rPr>
          <w:rFonts w:ascii="Calibri" w:hAnsi="Calibri" w:cs="Calibri"/>
          <w:bCs/>
        </w:rPr>
        <w:t>Prokázání kvalifikace dle ZD (doklady nebo dle přílohy č. 3 ZD)</w:t>
      </w:r>
    </w:p>
    <w:p w:rsidR="00090734" w:rsidRPr="00770853" w:rsidRDefault="00090734" w:rsidP="00E45C01">
      <w:pPr>
        <w:pStyle w:val="Nzev"/>
        <w:numPr>
          <w:ilvl w:val="0"/>
          <w:numId w:val="1"/>
        </w:numPr>
        <w:tabs>
          <w:tab w:val="clear" w:pos="720"/>
          <w:tab w:val="num" w:pos="1134"/>
        </w:tabs>
        <w:ind w:left="567" w:hanging="425"/>
        <w:jc w:val="both"/>
        <w:rPr>
          <w:rFonts w:ascii="Calibri" w:hAnsi="Calibri" w:cs="Calibri"/>
          <w:b w:val="0"/>
          <w:sz w:val="24"/>
          <w:u w:val="none"/>
        </w:rPr>
      </w:pPr>
      <w:r w:rsidRPr="00770853">
        <w:rPr>
          <w:rFonts w:ascii="Calibri" w:hAnsi="Calibri" w:cs="Calibri"/>
          <w:b w:val="0"/>
          <w:sz w:val="24"/>
          <w:u w:val="none"/>
        </w:rPr>
        <w:t>Čestné prohlášení (dle přílohy č. 4 ZD)</w:t>
      </w:r>
    </w:p>
    <w:p w:rsidR="00090734" w:rsidRPr="00585FCC" w:rsidRDefault="00A41F0E" w:rsidP="00E45C01">
      <w:pPr>
        <w:pStyle w:val="Nzev"/>
        <w:numPr>
          <w:ilvl w:val="0"/>
          <w:numId w:val="1"/>
        </w:numPr>
        <w:tabs>
          <w:tab w:val="clear" w:pos="720"/>
          <w:tab w:val="num" w:pos="1134"/>
        </w:tabs>
        <w:ind w:left="567" w:hanging="425"/>
        <w:jc w:val="both"/>
        <w:rPr>
          <w:rFonts w:ascii="Calibri" w:hAnsi="Calibri" w:cs="Calibri"/>
          <w:b w:val="0"/>
          <w:sz w:val="24"/>
          <w:u w:val="none"/>
        </w:rPr>
      </w:pPr>
      <w:r w:rsidRPr="00585FCC">
        <w:rPr>
          <w:rFonts w:ascii="Calibri" w:hAnsi="Calibri" w:cs="Calibri"/>
          <w:b w:val="0"/>
          <w:sz w:val="24"/>
          <w:u w:val="none"/>
        </w:rPr>
        <w:t xml:space="preserve">Technická </w:t>
      </w:r>
      <w:r w:rsidR="00585FCC" w:rsidRPr="00585FCC">
        <w:rPr>
          <w:rFonts w:ascii="Calibri" w:hAnsi="Calibri" w:cs="Calibri"/>
          <w:b w:val="0"/>
          <w:sz w:val="24"/>
          <w:u w:val="none"/>
        </w:rPr>
        <w:t>specifikace – bude</w:t>
      </w:r>
      <w:r w:rsidRPr="00585FCC">
        <w:rPr>
          <w:rFonts w:ascii="Calibri" w:hAnsi="Calibri" w:cs="Calibri"/>
          <w:b w:val="0"/>
          <w:sz w:val="24"/>
          <w:u w:val="none"/>
        </w:rPr>
        <w:t xml:space="preserve"> přílohou kupní smlouvy</w:t>
      </w:r>
      <w:r w:rsidR="00090734" w:rsidRPr="00585FCC">
        <w:rPr>
          <w:rFonts w:ascii="Calibri" w:hAnsi="Calibri" w:cs="Calibri"/>
          <w:b w:val="0"/>
          <w:sz w:val="24"/>
          <w:u w:val="none"/>
        </w:rPr>
        <w:t xml:space="preserve"> </w:t>
      </w:r>
      <w:r w:rsidR="00250CAF" w:rsidRPr="00585FCC">
        <w:rPr>
          <w:rFonts w:ascii="Calibri" w:hAnsi="Calibri" w:cs="Calibri"/>
          <w:b w:val="0"/>
          <w:sz w:val="24"/>
          <w:u w:val="none"/>
        </w:rPr>
        <w:t xml:space="preserve">(dle přílohy č. </w:t>
      </w:r>
      <w:r w:rsidR="00CC4D2E" w:rsidRPr="00585FCC">
        <w:rPr>
          <w:rFonts w:ascii="Calibri" w:hAnsi="Calibri" w:cs="Calibri"/>
          <w:b w:val="0"/>
          <w:sz w:val="24"/>
          <w:u w:val="none"/>
        </w:rPr>
        <w:t>5</w:t>
      </w:r>
      <w:r w:rsidR="00250CAF" w:rsidRPr="00585FCC">
        <w:rPr>
          <w:rFonts w:ascii="Calibri" w:hAnsi="Calibri" w:cs="Calibri"/>
          <w:b w:val="0"/>
          <w:sz w:val="24"/>
          <w:u w:val="none"/>
        </w:rPr>
        <w:t xml:space="preserve"> ZD)</w:t>
      </w:r>
    </w:p>
    <w:p w:rsidR="00E45C01" w:rsidRPr="006B790B" w:rsidRDefault="00E45C01" w:rsidP="00E45C01">
      <w:pPr>
        <w:pStyle w:val="Nzev"/>
        <w:numPr>
          <w:ilvl w:val="0"/>
          <w:numId w:val="1"/>
        </w:numPr>
        <w:tabs>
          <w:tab w:val="clear" w:pos="720"/>
        </w:tabs>
        <w:ind w:left="567" w:hanging="425"/>
        <w:jc w:val="both"/>
        <w:rPr>
          <w:rFonts w:ascii="Calibri" w:hAnsi="Calibri" w:cs="Calibri"/>
          <w:b w:val="0"/>
          <w:color w:val="000000" w:themeColor="text1"/>
          <w:sz w:val="24"/>
          <w:u w:val="none"/>
        </w:rPr>
      </w:pPr>
      <w:r w:rsidRPr="006B790B">
        <w:rPr>
          <w:rFonts w:ascii="Calibri" w:hAnsi="Calibri" w:cs="Calibri"/>
          <w:b w:val="0"/>
          <w:color w:val="000000" w:themeColor="text1"/>
          <w:sz w:val="24"/>
          <w:u w:val="none"/>
        </w:rPr>
        <w:t>Záruční podmínky</w:t>
      </w:r>
      <w:r w:rsidR="002367AA" w:rsidRPr="006B790B">
        <w:rPr>
          <w:rFonts w:ascii="Calibri" w:hAnsi="Calibri" w:cs="Calibri"/>
          <w:b w:val="0"/>
          <w:color w:val="000000" w:themeColor="text1"/>
          <w:sz w:val="24"/>
          <w:u w:val="none"/>
        </w:rPr>
        <w:t xml:space="preserve"> </w:t>
      </w:r>
      <w:r w:rsidR="0091468E" w:rsidRPr="006B790B">
        <w:rPr>
          <w:rFonts w:ascii="Calibri" w:hAnsi="Calibri" w:cs="Calibri"/>
          <w:b w:val="0"/>
          <w:color w:val="000000" w:themeColor="text1"/>
          <w:sz w:val="24"/>
          <w:u w:val="none"/>
        </w:rPr>
        <w:t>(vlastní příloha uchazeče</w:t>
      </w:r>
      <w:r w:rsidR="002367AA" w:rsidRPr="006B790B">
        <w:rPr>
          <w:rFonts w:ascii="Calibri" w:hAnsi="Calibri" w:cs="Calibri"/>
          <w:b w:val="0"/>
          <w:color w:val="000000" w:themeColor="text1"/>
          <w:sz w:val="24"/>
          <w:u w:val="none"/>
        </w:rPr>
        <w:t>)</w:t>
      </w:r>
    </w:p>
    <w:p w:rsidR="00090734" w:rsidRPr="00770853" w:rsidRDefault="00090734" w:rsidP="00E45C01">
      <w:pPr>
        <w:pStyle w:val="Nzev"/>
        <w:numPr>
          <w:ilvl w:val="0"/>
          <w:numId w:val="1"/>
        </w:numPr>
        <w:tabs>
          <w:tab w:val="clear" w:pos="720"/>
          <w:tab w:val="num" w:pos="1134"/>
        </w:tabs>
        <w:ind w:left="567" w:hanging="425"/>
        <w:jc w:val="both"/>
        <w:rPr>
          <w:rFonts w:ascii="Calibri" w:hAnsi="Calibri" w:cs="Calibri"/>
          <w:b w:val="0"/>
          <w:sz w:val="24"/>
          <w:u w:val="none"/>
        </w:rPr>
      </w:pPr>
      <w:r w:rsidRPr="00770853">
        <w:rPr>
          <w:rFonts w:ascii="Calibri" w:hAnsi="Calibri" w:cs="Calibri"/>
          <w:b w:val="0"/>
          <w:sz w:val="24"/>
          <w:u w:val="none"/>
        </w:rPr>
        <w:t xml:space="preserve">Návrh kupní smlouvy (dle přílohy </w:t>
      </w:r>
      <w:r w:rsidR="00482174" w:rsidRPr="00770853">
        <w:rPr>
          <w:rFonts w:ascii="Calibri" w:hAnsi="Calibri" w:cs="Calibri"/>
          <w:b w:val="0"/>
          <w:sz w:val="24"/>
          <w:u w:val="none"/>
        </w:rPr>
        <w:t xml:space="preserve">č. </w:t>
      </w:r>
      <w:r w:rsidR="00CC4D2E">
        <w:rPr>
          <w:rFonts w:ascii="Calibri" w:hAnsi="Calibri" w:cs="Calibri"/>
          <w:b w:val="0"/>
          <w:sz w:val="24"/>
          <w:u w:val="none"/>
        </w:rPr>
        <w:t>6</w:t>
      </w:r>
      <w:r w:rsidRPr="00770853">
        <w:rPr>
          <w:rFonts w:ascii="Calibri" w:hAnsi="Calibri" w:cs="Calibri"/>
          <w:b w:val="0"/>
          <w:sz w:val="24"/>
          <w:u w:val="none"/>
        </w:rPr>
        <w:t xml:space="preserve"> ZD)</w:t>
      </w:r>
    </w:p>
    <w:p w:rsidR="00ED7CE4" w:rsidRDefault="00ED7CE4"/>
    <w:sectPr w:rsidR="00ED7CE4" w:rsidSect="00524C2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42F" w:rsidRDefault="0066742F" w:rsidP="00090734">
      <w:r>
        <w:separator/>
      </w:r>
    </w:p>
  </w:endnote>
  <w:endnote w:type="continuationSeparator" w:id="0">
    <w:p w:rsidR="0066742F" w:rsidRDefault="0066742F" w:rsidP="0009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42F" w:rsidRDefault="0066742F" w:rsidP="00090734">
      <w:r>
        <w:separator/>
      </w:r>
    </w:p>
  </w:footnote>
  <w:footnote w:type="continuationSeparator" w:id="0">
    <w:p w:rsidR="0066742F" w:rsidRDefault="0066742F" w:rsidP="00090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C01" w:rsidRPr="00E45C01" w:rsidRDefault="00E45C01" w:rsidP="00E45C01">
    <w:pPr>
      <w:pStyle w:val="Zhlav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1FD4F06D" wp14:editId="471843DB">
          <wp:extent cx="3648075" cy="857250"/>
          <wp:effectExtent l="0" t="0" r="9525" b="0"/>
          <wp:docPr id="1" name="Obrázek 1" descr="C:\Users\MN\Pictures\Loga\TS_Litvínov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MN\Pictures\Loga\TS_Litvín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E45C01">
      <w:rPr>
        <w:rFonts w:asciiTheme="minorHAnsi" w:hAnsiTheme="minorHAnsi" w:cstheme="minorHAnsi"/>
      </w:rPr>
      <w:t>Příloha č. 1 ZD</w:t>
    </w:r>
  </w:p>
  <w:p w:rsidR="00090734" w:rsidRPr="00E45C01" w:rsidRDefault="00090734" w:rsidP="00E45C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734"/>
    <w:rsid w:val="00090734"/>
    <w:rsid w:val="000A747F"/>
    <w:rsid w:val="00191B20"/>
    <w:rsid w:val="00235D0D"/>
    <w:rsid w:val="002367AA"/>
    <w:rsid w:val="00250CAF"/>
    <w:rsid w:val="00286A97"/>
    <w:rsid w:val="002E6E13"/>
    <w:rsid w:val="00353467"/>
    <w:rsid w:val="00384A61"/>
    <w:rsid w:val="003C7984"/>
    <w:rsid w:val="0044506F"/>
    <w:rsid w:val="00454C3A"/>
    <w:rsid w:val="00462753"/>
    <w:rsid w:val="004672B9"/>
    <w:rsid w:val="004725D8"/>
    <w:rsid w:val="00482174"/>
    <w:rsid w:val="00492FD8"/>
    <w:rsid w:val="00524C24"/>
    <w:rsid w:val="00525D26"/>
    <w:rsid w:val="00531897"/>
    <w:rsid w:val="0053336F"/>
    <w:rsid w:val="005467EA"/>
    <w:rsid w:val="00563E0A"/>
    <w:rsid w:val="00585FCC"/>
    <w:rsid w:val="005860E4"/>
    <w:rsid w:val="00586E7B"/>
    <w:rsid w:val="005D5BFA"/>
    <w:rsid w:val="00647CB0"/>
    <w:rsid w:val="00657599"/>
    <w:rsid w:val="0066742F"/>
    <w:rsid w:val="006B790B"/>
    <w:rsid w:val="006E1F87"/>
    <w:rsid w:val="00710176"/>
    <w:rsid w:val="00724318"/>
    <w:rsid w:val="00761791"/>
    <w:rsid w:val="00770853"/>
    <w:rsid w:val="00796ED6"/>
    <w:rsid w:val="007D5966"/>
    <w:rsid w:val="008D6AD4"/>
    <w:rsid w:val="0091468E"/>
    <w:rsid w:val="00920288"/>
    <w:rsid w:val="009D361F"/>
    <w:rsid w:val="00A15FF9"/>
    <w:rsid w:val="00A41F0E"/>
    <w:rsid w:val="00A71B87"/>
    <w:rsid w:val="00A82E77"/>
    <w:rsid w:val="00BC633B"/>
    <w:rsid w:val="00BF4F43"/>
    <w:rsid w:val="00C12FB7"/>
    <w:rsid w:val="00CC4D2E"/>
    <w:rsid w:val="00D61F5B"/>
    <w:rsid w:val="00D7334B"/>
    <w:rsid w:val="00E45C01"/>
    <w:rsid w:val="00ED7CE4"/>
    <w:rsid w:val="00F31EA2"/>
    <w:rsid w:val="00F61DE2"/>
    <w:rsid w:val="00F761B3"/>
    <w:rsid w:val="00FA22D1"/>
    <w:rsid w:val="00FC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DE9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9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90734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090734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09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907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07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907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07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907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12F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FB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2017-04-28T15:11:00Z</dcterms:created>
  <dcterms:modified xsi:type="dcterms:W3CDTF">2019-01-24T16:12:00Z</dcterms:modified>
</cp:coreProperties>
</file>